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3" w:rsidRPr="004C355A" w:rsidRDefault="00C753A7" w:rsidP="004C355A">
      <w:pPr>
        <w:ind w:firstLineChars="147" w:firstLine="472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关于上报</w:t>
      </w:r>
      <w:r w:rsidR="00EC6B8F" w:rsidRPr="004C355A">
        <w:rPr>
          <w:rFonts w:hint="eastAsia"/>
          <w:b/>
          <w:sz w:val="32"/>
          <w:szCs w:val="32"/>
        </w:rPr>
        <w:t>教学工作诊断与改进自我诊改报告的通知</w:t>
      </w:r>
    </w:p>
    <w:p w:rsidR="00EC6B8F" w:rsidRDefault="00EC6B8F">
      <w:pPr>
        <w:rPr>
          <w:rFonts w:hint="eastAsia"/>
        </w:rPr>
      </w:pPr>
    </w:p>
    <w:p w:rsidR="00EC6B8F" w:rsidRPr="008E1FCE" w:rsidRDefault="00EC6B8F" w:rsidP="001A566F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8E1FCE">
        <w:rPr>
          <w:rFonts w:asciiTheme="minorEastAsia" w:hAnsiTheme="minorEastAsia" w:hint="eastAsia"/>
          <w:sz w:val="28"/>
          <w:szCs w:val="28"/>
        </w:rPr>
        <w:t>各部门：</w:t>
      </w:r>
    </w:p>
    <w:p w:rsidR="00EC6B8F" w:rsidRPr="008E1FCE" w:rsidRDefault="00A92E93" w:rsidP="001A566F">
      <w:pPr>
        <w:spacing w:line="600" w:lineRule="exact"/>
        <w:ind w:firstLineChars="205" w:firstLine="57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根据上级文件精神及学校教学工作诊断与改进实施方案的</w:t>
      </w:r>
      <w:r w:rsidR="00816353">
        <w:rPr>
          <w:rFonts w:asciiTheme="minorEastAsia" w:hAnsiTheme="minorEastAsia" w:hint="eastAsia"/>
          <w:sz w:val="28"/>
          <w:szCs w:val="28"/>
        </w:rPr>
        <w:t>要求，切实做好学校</w:t>
      </w:r>
      <w:r w:rsidR="00EC6B8F" w:rsidRPr="008E1FCE">
        <w:rPr>
          <w:rFonts w:asciiTheme="minorEastAsia" w:hAnsiTheme="minorEastAsia" w:hint="eastAsia"/>
          <w:sz w:val="28"/>
          <w:szCs w:val="28"/>
        </w:rPr>
        <w:t>教诊改工作，</w:t>
      </w:r>
      <w:r w:rsidR="001A566F">
        <w:rPr>
          <w:rFonts w:asciiTheme="minorEastAsia" w:hAnsiTheme="minorEastAsia" w:hint="eastAsia"/>
          <w:sz w:val="28"/>
          <w:szCs w:val="28"/>
        </w:rPr>
        <w:t>现将有关</w:t>
      </w:r>
      <w:r w:rsidR="00EC6B8F" w:rsidRPr="008E1FCE">
        <w:rPr>
          <w:rFonts w:asciiTheme="minorEastAsia" w:hAnsiTheme="minorEastAsia" w:hint="eastAsia"/>
          <w:sz w:val="28"/>
          <w:szCs w:val="28"/>
        </w:rPr>
        <w:t>事项通知如下：</w:t>
      </w:r>
    </w:p>
    <w:p w:rsidR="00EC6B8F" w:rsidRPr="008E1FCE" w:rsidRDefault="00621F9A" w:rsidP="001A566F">
      <w:pPr>
        <w:spacing w:line="600" w:lineRule="exact"/>
        <w:ind w:firstLineChars="205" w:firstLine="57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 </w:t>
      </w:r>
      <w:r w:rsidR="00EC6B8F" w:rsidRPr="008E1FCE">
        <w:rPr>
          <w:rFonts w:asciiTheme="minorEastAsia" w:hAnsiTheme="minorEastAsia" w:hint="eastAsia"/>
          <w:sz w:val="28"/>
          <w:szCs w:val="28"/>
        </w:rPr>
        <w:t>根据江苏省职业学校教学质量指标体系（教学工作诊断项目参考表）中的内涵描述及基本要求，对25个诊断要素逐一进行自我诊断，</w:t>
      </w:r>
      <w:r w:rsidR="008E1FCE" w:rsidRPr="008E1FCE">
        <w:rPr>
          <w:rFonts w:asciiTheme="minorEastAsia" w:hAnsiTheme="minorEastAsia" w:hint="eastAsia"/>
          <w:sz w:val="28"/>
          <w:szCs w:val="28"/>
        </w:rPr>
        <w:t>形成“自我诊断意见”</w:t>
      </w:r>
      <w:r w:rsidR="00FC08A4">
        <w:rPr>
          <w:rFonts w:asciiTheme="minorEastAsia" w:hAnsiTheme="minorEastAsia" w:hint="eastAsia"/>
          <w:sz w:val="28"/>
          <w:szCs w:val="28"/>
        </w:rPr>
        <w:t>----</w:t>
      </w:r>
      <w:r w:rsidR="008E1FCE" w:rsidRPr="008E1FCE">
        <w:rPr>
          <w:rFonts w:asciiTheme="minorEastAsia" w:hAnsiTheme="minorEastAsia" w:hint="eastAsia"/>
          <w:sz w:val="28"/>
          <w:szCs w:val="28"/>
        </w:rPr>
        <w:t>需阐明目标达成程度，包括主要成绩、存在问题和原因分析，重在突出存在问题与原因分析</w:t>
      </w:r>
      <w:r w:rsidR="00FC08A4" w:rsidRPr="008E1FCE">
        <w:rPr>
          <w:rFonts w:asciiTheme="minorEastAsia" w:hAnsiTheme="minorEastAsia" w:hint="eastAsia"/>
          <w:sz w:val="28"/>
          <w:szCs w:val="28"/>
        </w:rPr>
        <w:t>（不超过500字）</w:t>
      </w:r>
      <w:r w:rsidR="008E1FCE" w:rsidRPr="008E1FCE">
        <w:rPr>
          <w:rFonts w:asciiTheme="minorEastAsia" w:hAnsiTheme="minorEastAsia" w:hint="eastAsia"/>
          <w:sz w:val="28"/>
          <w:szCs w:val="28"/>
        </w:rPr>
        <w:t>；提出“改进措施”</w:t>
      </w:r>
      <w:r w:rsidR="00FC08A4">
        <w:rPr>
          <w:rFonts w:asciiTheme="minorEastAsia" w:hAnsiTheme="minorEastAsia" w:hint="eastAsia"/>
          <w:sz w:val="28"/>
          <w:szCs w:val="28"/>
        </w:rPr>
        <w:t>-----</w:t>
      </w:r>
      <w:r w:rsidR="008E1FCE" w:rsidRPr="008E1FCE">
        <w:rPr>
          <w:rFonts w:asciiTheme="minorEastAsia" w:hAnsiTheme="minorEastAsia" w:hint="eastAsia"/>
          <w:sz w:val="28"/>
          <w:szCs w:val="28"/>
        </w:rPr>
        <w:t>需突出针对性、注重可行性（不超过200字）；</w:t>
      </w:r>
      <w:r w:rsidR="008E1FCE">
        <w:rPr>
          <w:rFonts w:asciiTheme="minorEastAsia" w:hAnsiTheme="minorEastAsia" w:hint="eastAsia"/>
          <w:sz w:val="28"/>
          <w:szCs w:val="28"/>
        </w:rPr>
        <w:t>“</w:t>
      </w:r>
      <w:r w:rsidR="008E1FCE" w:rsidRPr="008E1FCE">
        <w:rPr>
          <w:rFonts w:asciiTheme="minorEastAsia" w:hAnsiTheme="minorEastAsia" w:hint="eastAsia"/>
          <w:sz w:val="28"/>
          <w:szCs w:val="28"/>
        </w:rPr>
        <w:t>自我诊断意见</w:t>
      </w:r>
      <w:r w:rsidR="008E1FCE">
        <w:rPr>
          <w:rFonts w:asciiTheme="minorEastAsia" w:hAnsiTheme="minorEastAsia" w:hint="eastAsia"/>
          <w:sz w:val="28"/>
          <w:szCs w:val="28"/>
        </w:rPr>
        <w:t>、</w:t>
      </w:r>
      <w:r w:rsidR="008E1FCE" w:rsidRPr="008E1FCE">
        <w:rPr>
          <w:rFonts w:asciiTheme="minorEastAsia" w:hAnsiTheme="minorEastAsia" w:hint="eastAsia"/>
          <w:sz w:val="28"/>
          <w:szCs w:val="28"/>
        </w:rPr>
        <w:t>改进措施</w:t>
      </w:r>
      <w:r w:rsidR="008E1FCE">
        <w:rPr>
          <w:rFonts w:asciiTheme="minorEastAsia" w:hAnsiTheme="minorEastAsia" w:hint="eastAsia"/>
          <w:sz w:val="28"/>
          <w:szCs w:val="28"/>
        </w:rPr>
        <w:t>”</w:t>
      </w:r>
      <w:r w:rsidR="004C355A">
        <w:rPr>
          <w:rFonts w:asciiTheme="minorEastAsia" w:hAnsiTheme="minorEastAsia" w:hint="eastAsia"/>
          <w:sz w:val="28"/>
          <w:szCs w:val="28"/>
        </w:rPr>
        <w:t>务必写实，无需等级性结论。</w:t>
      </w:r>
    </w:p>
    <w:p w:rsidR="00621F9A" w:rsidRPr="00621F9A" w:rsidRDefault="00621F9A" w:rsidP="001A566F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1F9A">
        <w:rPr>
          <w:rFonts w:asciiTheme="minorEastAsia" w:hAnsiTheme="minorEastAsia" w:hint="eastAsia"/>
          <w:sz w:val="28"/>
          <w:szCs w:val="28"/>
        </w:rPr>
        <w:t>2. 各栏目要求认真填写、内容真实，文字表达明确、简洁。某些栏目填写不下时，可增加行数或另加附页，但不可改变表格结构。</w:t>
      </w:r>
    </w:p>
    <w:p w:rsidR="00EC6B8F" w:rsidRDefault="00621F9A" w:rsidP="001A566F">
      <w:pPr>
        <w:spacing w:line="6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 各部门务必于2月</w:t>
      </w:r>
      <w:r w:rsidR="00444481">
        <w:rPr>
          <w:rFonts w:asciiTheme="minorEastAsia" w:hAnsiTheme="minorEastAsia" w:hint="eastAsia"/>
          <w:sz w:val="28"/>
          <w:szCs w:val="28"/>
        </w:rPr>
        <w:t>底前完成相关任务，并将电子稿发送至综合督导处。</w:t>
      </w:r>
    </w:p>
    <w:p w:rsidR="00621F9A" w:rsidRPr="00621F9A" w:rsidRDefault="00621F9A" w:rsidP="001A566F">
      <w:pPr>
        <w:spacing w:line="600" w:lineRule="exact"/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 </w:t>
      </w:r>
      <w:r w:rsidR="00AF0165">
        <w:rPr>
          <w:rFonts w:asciiTheme="minorEastAsia" w:hAnsiTheme="minorEastAsia" w:hint="eastAsia"/>
          <w:sz w:val="28"/>
          <w:szCs w:val="28"/>
        </w:rPr>
        <w:t>每个诊断要素由一个职能部门负责，其他相关部门积极配合。</w:t>
      </w:r>
    </w:p>
    <w:p w:rsidR="001A566F" w:rsidRDefault="001A566F" w:rsidP="001A566F">
      <w:pPr>
        <w:adjustRightInd w:val="0"/>
        <w:snapToGrid w:val="0"/>
        <w:spacing w:line="600" w:lineRule="exact"/>
        <w:ind w:rightChars="-416" w:right="-87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具体分工见下表:</w:t>
      </w:r>
    </w:p>
    <w:tbl>
      <w:tblPr>
        <w:tblW w:w="875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1842"/>
        <w:gridCol w:w="4820"/>
      </w:tblGrid>
      <w:tr w:rsidR="003F56F6" w:rsidTr="0082286E">
        <w:trPr>
          <w:trHeight w:val="480"/>
        </w:trPr>
        <w:tc>
          <w:tcPr>
            <w:tcW w:w="2097" w:type="dxa"/>
            <w:vAlign w:val="center"/>
          </w:tcPr>
          <w:p w:rsidR="003F56F6" w:rsidRDefault="003F56F6" w:rsidP="00937B10">
            <w:pPr>
              <w:adjustRightInd w:val="0"/>
              <w:snapToGrid w:val="0"/>
              <w:spacing w:line="600" w:lineRule="exact"/>
              <w:ind w:rightChars="-416" w:right="-874"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诊断要素</w:t>
            </w:r>
          </w:p>
        </w:tc>
        <w:tc>
          <w:tcPr>
            <w:tcW w:w="1842" w:type="dxa"/>
            <w:vAlign w:val="center"/>
          </w:tcPr>
          <w:p w:rsidR="003F56F6" w:rsidRDefault="003F56F6" w:rsidP="003F56F6">
            <w:pPr>
              <w:adjustRightInd w:val="0"/>
              <w:snapToGrid w:val="0"/>
              <w:spacing w:line="600" w:lineRule="exact"/>
              <w:ind w:rightChars="-416" w:right="-874"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责任部门</w:t>
            </w:r>
          </w:p>
        </w:tc>
        <w:tc>
          <w:tcPr>
            <w:tcW w:w="4820" w:type="dxa"/>
            <w:vAlign w:val="center"/>
          </w:tcPr>
          <w:p w:rsidR="003F56F6" w:rsidRDefault="003F56F6" w:rsidP="003F56F6">
            <w:pPr>
              <w:adjustRightInd w:val="0"/>
              <w:snapToGrid w:val="0"/>
              <w:spacing w:line="600" w:lineRule="exact"/>
              <w:ind w:rightChars="-416" w:right="-874" w:firstLineChars="550" w:firstLine="15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配合部门</w:t>
            </w:r>
          </w:p>
        </w:tc>
      </w:tr>
      <w:tr w:rsidR="003F56F6" w:rsidTr="0082286E">
        <w:trPr>
          <w:trHeight w:val="405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1.1办学理念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315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1.2办学定位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</w:tr>
      <w:tr w:rsidR="003F56F6" w:rsidTr="0082286E">
        <w:trPr>
          <w:trHeight w:val="270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1.3发展环境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学生工作处、资产财务处</w:t>
            </w:r>
          </w:p>
        </w:tc>
      </w:tr>
      <w:tr w:rsidR="003F56F6" w:rsidTr="0082286E">
        <w:trPr>
          <w:trHeight w:val="300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1.4办学机制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  <w:tc>
          <w:tcPr>
            <w:tcW w:w="4820" w:type="dxa"/>
          </w:tcPr>
          <w:p w:rsidR="003F56F6" w:rsidRDefault="00275ED0" w:rsidP="00275ED0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行政事务处、党委办公室、资产财务处</w:t>
            </w:r>
          </w:p>
        </w:tc>
      </w:tr>
      <w:tr w:rsidR="003F56F6" w:rsidTr="0082286E">
        <w:trPr>
          <w:trHeight w:val="300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2.1基本建设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后勤服务处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330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2.2师资建设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0C205A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</w:tr>
      <w:tr w:rsidR="003F56F6" w:rsidTr="0082286E">
        <w:trPr>
          <w:trHeight w:val="285"/>
        </w:trPr>
        <w:tc>
          <w:tcPr>
            <w:tcW w:w="2097" w:type="dxa"/>
          </w:tcPr>
          <w:p w:rsidR="003F56F6" w:rsidRPr="00275ED0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4"/>
                <w:szCs w:val="24"/>
              </w:rPr>
            </w:pPr>
            <w:r w:rsidRPr="00275ED0">
              <w:rPr>
                <w:rFonts w:asciiTheme="minorEastAsia" w:hAnsiTheme="minorEastAsia" w:hint="eastAsia"/>
                <w:sz w:val="24"/>
                <w:szCs w:val="24"/>
              </w:rPr>
              <w:t>2.3实训基地建设</w:t>
            </w:r>
          </w:p>
        </w:tc>
        <w:tc>
          <w:tcPr>
            <w:tcW w:w="1842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</w:tr>
      <w:tr w:rsidR="003F56F6" w:rsidTr="0082286E">
        <w:trPr>
          <w:trHeight w:val="300"/>
        </w:trPr>
        <w:tc>
          <w:tcPr>
            <w:tcW w:w="2097" w:type="dxa"/>
          </w:tcPr>
          <w:p w:rsidR="003F56F6" w:rsidRDefault="00275ED0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2.4</w:t>
            </w:r>
            <w:r w:rsidR="00210E0B">
              <w:rPr>
                <w:rFonts w:asciiTheme="minorEastAsia" w:hAnsiTheme="minorEastAsia" w:hint="eastAsia"/>
                <w:sz w:val="28"/>
                <w:szCs w:val="28"/>
              </w:rPr>
              <w:t>资源建设</w:t>
            </w:r>
          </w:p>
        </w:tc>
        <w:tc>
          <w:tcPr>
            <w:tcW w:w="1842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255"/>
        </w:trPr>
        <w:tc>
          <w:tcPr>
            <w:tcW w:w="2097" w:type="dxa"/>
          </w:tcPr>
          <w:p w:rsidR="003F56F6" w:rsidRPr="00210E0B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Cs w:val="21"/>
              </w:rPr>
            </w:pPr>
            <w:r w:rsidRPr="00210E0B">
              <w:rPr>
                <w:rFonts w:asciiTheme="minorEastAsia" w:hAnsiTheme="minorEastAsia" w:hint="eastAsia"/>
                <w:szCs w:val="21"/>
              </w:rPr>
              <w:t>2.5信息化基础设施</w:t>
            </w:r>
          </w:p>
        </w:tc>
        <w:tc>
          <w:tcPr>
            <w:tcW w:w="1842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信息数据中心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330"/>
        </w:trPr>
        <w:tc>
          <w:tcPr>
            <w:tcW w:w="2097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3.1人才培养</w:t>
            </w:r>
          </w:p>
        </w:tc>
        <w:tc>
          <w:tcPr>
            <w:tcW w:w="1842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  <w:tc>
          <w:tcPr>
            <w:tcW w:w="4820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</w:tr>
      <w:tr w:rsidR="003F56F6" w:rsidTr="0082286E">
        <w:trPr>
          <w:trHeight w:val="255"/>
        </w:trPr>
        <w:tc>
          <w:tcPr>
            <w:tcW w:w="2097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3.2德育工作</w:t>
            </w:r>
          </w:p>
        </w:tc>
        <w:tc>
          <w:tcPr>
            <w:tcW w:w="1842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学生工作处</w:t>
            </w:r>
          </w:p>
        </w:tc>
        <w:tc>
          <w:tcPr>
            <w:tcW w:w="4820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教学管理处、团委</w:t>
            </w:r>
          </w:p>
        </w:tc>
      </w:tr>
      <w:tr w:rsidR="003F56F6" w:rsidTr="0082286E">
        <w:trPr>
          <w:trHeight w:val="345"/>
        </w:trPr>
        <w:tc>
          <w:tcPr>
            <w:tcW w:w="2097" w:type="dxa"/>
          </w:tcPr>
          <w:p w:rsidR="003F56F6" w:rsidRDefault="00210E0B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3.3</w:t>
            </w:r>
            <w:r w:rsidR="00D25EC5">
              <w:rPr>
                <w:rFonts w:asciiTheme="minorEastAsia" w:hAnsiTheme="minorEastAsia" w:hint="eastAsia"/>
                <w:sz w:val="28"/>
                <w:szCs w:val="28"/>
              </w:rPr>
              <w:t>专业建设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</w:tr>
      <w:tr w:rsidR="003F56F6" w:rsidTr="0082286E">
        <w:trPr>
          <w:trHeight w:val="285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3.4课程建设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300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3.5信息化教学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315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4.1制度建设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270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4.2教学投入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资产财务处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255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4.3学校管理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所有职能部门</w:t>
            </w:r>
          </w:p>
        </w:tc>
      </w:tr>
      <w:tr w:rsidR="003F56F6" w:rsidTr="0082286E">
        <w:trPr>
          <w:trHeight w:val="330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4.4质量监控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综合督导处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285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4.5文化建设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学生工作处</w:t>
            </w:r>
          </w:p>
        </w:tc>
        <w:tc>
          <w:tcPr>
            <w:tcW w:w="4820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</w:tr>
      <w:tr w:rsidR="003F56F6" w:rsidTr="0082286E">
        <w:trPr>
          <w:trHeight w:val="300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4.6信息化管理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信息数据中心</w:t>
            </w:r>
          </w:p>
        </w:tc>
        <w:tc>
          <w:tcPr>
            <w:tcW w:w="4820" w:type="dxa"/>
          </w:tcPr>
          <w:p w:rsidR="003F56F6" w:rsidRDefault="000C205A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</w:tr>
      <w:tr w:rsidR="003F56F6" w:rsidTr="0082286E">
        <w:trPr>
          <w:trHeight w:val="285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5.1学生发展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学生工作处</w:t>
            </w:r>
          </w:p>
        </w:tc>
        <w:tc>
          <w:tcPr>
            <w:tcW w:w="4820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教学管理处、就业发展处</w:t>
            </w:r>
          </w:p>
        </w:tc>
      </w:tr>
      <w:tr w:rsidR="003F56F6" w:rsidTr="0082286E">
        <w:trPr>
          <w:trHeight w:val="300"/>
        </w:trPr>
        <w:tc>
          <w:tcPr>
            <w:tcW w:w="2097" w:type="dxa"/>
          </w:tcPr>
          <w:p w:rsidR="003F56F6" w:rsidRDefault="00D25EC5" w:rsidP="00D25EC5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5.2教师发展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</w:p>
        </w:tc>
        <w:tc>
          <w:tcPr>
            <w:tcW w:w="4820" w:type="dxa"/>
          </w:tcPr>
          <w:p w:rsidR="003F56F6" w:rsidRDefault="003F56F6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F56F6" w:rsidTr="0082286E">
        <w:trPr>
          <w:trHeight w:val="315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5.3社会服务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  <w:tc>
          <w:tcPr>
            <w:tcW w:w="4820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</w:t>
            </w:r>
            <w:r w:rsidR="000C205A">
              <w:rPr>
                <w:rFonts w:asciiTheme="minorEastAsia" w:hAnsiTheme="minorEastAsia" w:hint="eastAsia"/>
                <w:sz w:val="28"/>
                <w:szCs w:val="28"/>
              </w:rPr>
              <w:t>、继续教育部</w:t>
            </w:r>
          </w:p>
        </w:tc>
      </w:tr>
      <w:tr w:rsidR="003F56F6" w:rsidTr="0082286E">
        <w:trPr>
          <w:trHeight w:val="270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5.4特色创新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A11E84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教学管理处、学生工作处</w:t>
            </w:r>
          </w:p>
        </w:tc>
      </w:tr>
      <w:tr w:rsidR="003F56F6" w:rsidTr="0082286E">
        <w:trPr>
          <w:trHeight w:val="270"/>
        </w:trPr>
        <w:tc>
          <w:tcPr>
            <w:tcW w:w="2097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5.5社会评价</w:t>
            </w:r>
          </w:p>
        </w:tc>
        <w:tc>
          <w:tcPr>
            <w:tcW w:w="1842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行政事务处</w:t>
            </w:r>
          </w:p>
        </w:tc>
        <w:tc>
          <w:tcPr>
            <w:tcW w:w="4820" w:type="dxa"/>
          </w:tcPr>
          <w:p w:rsidR="003F56F6" w:rsidRDefault="00D25EC5" w:rsidP="001A566F">
            <w:pPr>
              <w:adjustRightInd w:val="0"/>
              <w:snapToGrid w:val="0"/>
              <w:spacing w:line="600" w:lineRule="exact"/>
              <w:ind w:rightChars="-416" w:right="-87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就业发展处</w:t>
            </w:r>
          </w:p>
        </w:tc>
      </w:tr>
    </w:tbl>
    <w:p w:rsidR="00BC4035" w:rsidRDefault="00B9464A" w:rsidP="001A566F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综合督导处</w:t>
      </w:r>
    </w:p>
    <w:p w:rsidR="00BC4035" w:rsidRPr="00621F9A" w:rsidRDefault="00BC4035" w:rsidP="001A566F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6D3C0D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201</w:t>
      </w:r>
      <w:r w:rsidR="003C444E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年2月</w:t>
      </w:r>
      <w:r w:rsidR="006712A7">
        <w:rPr>
          <w:rFonts w:asciiTheme="minorEastAsia" w:hAnsiTheme="minorEastAsia" w:hint="eastAsia"/>
          <w:sz w:val="28"/>
          <w:szCs w:val="28"/>
        </w:rPr>
        <w:t>1</w:t>
      </w:r>
      <w:r w:rsidR="003C444E">
        <w:rPr>
          <w:rFonts w:asciiTheme="minorEastAsia" w:hAnsiTheme="minorEastAsia" w:hint="eastAsia"/>
          <w:sz w:val="28"/>
          <w:szCs w:val="28"/>
        </w:rPr>
        <w:t>9</w:t>
      </w:r>
      <w:r w:rsidR="006712A7">
        <w:rPr>
          <w:rFonts w:asciiTheme="minorEastAsia" w:hAnsiTheme="minorEastAsia" w:hint="eastAsia"/>
          <w:sz w:val="28"/>
          <w:szCs w:val="28"/>
        </w:rPr>
        <w:t>日</w:t>
      </w:r>
    </w:p>
    <w:sectPr w:rsidR="00BC4035" w:rsidRPr="00621F9A" w:rsidSect="00510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B8F"/>
    <w:rsid w:val="000C205A"/>
    <w:rsid w:val="001A566F"/>
    <w:rsid w:val="00210E0B"/>
    <w:rsid w:val="00275ED0"/>
    <w:rsid w:val="003C444E"/>
    <w:rsid w:val="003F56F6"/>
    <w:rsid w:val="00444481"/>
    <w:rsid w:val="004C355A"/>
    <w:rsid w:val="005103E3"/>
    <w:rsid w:val="005C2CEF"/>
    <w:rsid w:val="00621F9A"/>
    <w:rsid w:val="006712A7"/>
    <w:rsid w:val="006D3C0D"/>
    <w:rsid w:val="00816353"/>
    <w:rsid w:val="0082286E"/>
    <w:rsid w:val="008E1FCE"/>
    <w:rsid w:val="00937B10"/>
    <w:rsid w:val="00A11E84"/>
    <w:rsid w:val="00A27AC8"/>
    <w:rsid w:val="00A92E93"/>
    <w:rsid w:val="00AF0165"/>
    <w:rsid w:val="00B9464A"/>
    <w:rsid w:val="00BC4035"/>
    <w:rsid w:val="00C753A7"/>
    <w:rsid w:val="00D25EC5"/>
    <w:rsid w:val="00E774E5"/>
    <w:rsid w:val="00E83FD7"/>
    <w:rsid w:val="00EC6B8F"/>
    <w:rsid w:val="00F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154</Words>
  <Characters>882</Characters>
  <Application>Microsoft Office Word</Application>
  <DocSecurity>0</DocSecurity>
  <Lines>7</Lines>
  <Paragraphs>2</Paragraphs>
  <ScaleCrop>false</ScaleCrop>
  <Company>CHINA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24</cp:revision>
  <dcterms:created xsi:type="dcterms:W3CDTF">2018-12-17T07:00:00Z</dcterms:created>
  <dcterms:modified xsi:type="dcterms:W3CDTF">2019-02-19T02:25:00Z</dcterms:modified>
</cp:coreProperties>
</file>